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03" w:rsidRDefault="006C3183" w:rsidP="00885B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51F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189BCB95" wp14:editId="2BDDD990">
            <wp:simplePos x="0" y="0"/>
            <wp:positionH relativeFrom="column">
              <wp:posOffset>1466850</wp:posOffset>
            </wp:positionH>
            <wp:positionV relativeFrom="paragraph">
              <wp:posOffset>-781050</wp:posOffset>
            </wp:positionV>
            <wp:extent cx="1952625" cy="1428750"/>
            <wp:effectExtent l="0" t="0" r="9525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B03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C3183" w:rsidRDefault="006C3183" w:rsidP="00885B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D18A1" w:rsidRPr="00275C8A" w:rsidRDefault="00885B03" w:rsidP="00C831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5B03">
        <w:rPr>
          <w:rFonts w:ascii="Times New Roman" w:hAnsi="Times New Roman" w:cs="Times New Roman"/>
          <w:b/>
          <w:sz w:val="40"/>
          <w:szCs w:val="40"/>
        </w:rPr>
        <w:t>REGULAMIN KONKURSU PLASTYCZNEGO „MOJA OJCZYZNA”</w:t>
      </w:r>
    </w:p>
    <w:p w:rsidR="00BD18A1" w:rsidRDefault="00BD18A1" w:rsidP="00C831F5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8A1">
        <w:rPr>
          <w:rFonts w:ascii="Times New Roman" w:hAnsi="Times New Roman" w:cs="Times New Roman"/>
          <w:b/>
          <w:sz w:val="24"/>
          <w:szCs w:val="24"/>
        </w:rPr>
        <w:t xml:space="preserve"> 1. Organizator: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Miejskie Przedszkole nr 38 w Częstochowie</w:t>
      </w:r>
    </w:p>
    <w:p w:rsidR="00D50B0E" w:rsidRPr="00BD18A1" w:rsidRDefault="00BD18A1" w:rsidP="00C831F5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ul. Okulickiego 63, 42-218 Częstochowa</w:t>
      </w:r>
    </w:p>
    <w:p w:rsidR="00885B03" w:rsidRDefault="00885B03" w:rsidP="00C831F5">
      <w:pPr>
        <w:pStyle w:val="isselectedend"/>
        <w:jc w:val="both"/>
      </w:pPr>
      <w:r>
        <w:rPr>
          <w:rStyle w:val="Pogrubienie"/>
        </w:rPr>
        <w:t>2. Cele konkursu</w:t>
      </w:r>
    </w:p>
    <w:p w:rsidR="00885B03" w:rsidRDefault="00264EFC" w:rsidP="00C831F5">
      <w:pPr>
        <w:pStyle w:val="isselectedend"/>
        <w:numPr>
          <w:ilvl w:val="0"/>
          <w:numId w:val="1"/>
        </w:numPr>
        <w:jc w:val="both"/>
      </w:pPr>
      <w:r>
        <w:t>K</w:t>
      </w:r>
      <w:r w:rsidR="00885B03">
        <w:t>ształtowanie</w:t>
      </w:r>
      <w:r w:rsidR="0003656B">
        <w:t xml:space="preserve"> postaw patriotycznych u dzieci.</w:t>
      </w:r>
      <w:r w:rsidR="00885B03">
        <w:t xml:space="preserve"> </w:t>
      </w:r>
    </w:p>
    <w:p w:rsidR="00885B03" w:rsidRDefault="00264EFC" w:rsidP="00C831F5">
      <w:pPr>
        <w:pStyle w:val="isselectedend"/>
        <w:numPr>
          <w:ilvl w:val="0"/>
          <w:numId w:val="1"/>
        </w:numPr>
        <w:jc w:val="both"/>
      </w:pPr>
      <w:r>
        <w:t>K</w:t>
      </w:r>
      <w:r w:rsidR="00885B03">
        <w:t>ształtowanie poczucia przynależności do narodu, kraju i ,,małej</w:t>
      </w:r>
      <w:r w:rsidR="0003656B">
        <w:t xml:space="preserve"> ojczyzny”- swojej miejscowości.</w:t>
      </w:r>
    </w:p>
    <w:p w:rsidR="00885B03" w:rsidRDefault="00264EFC" w:rsidP="00C831F5">
      <w:pPr>
        <w:pStyle w:val="isselectedend"/>
        <w:numPr>
          <w:ilvl w:val="0"/>
          <w:numId w:val="1"/>
        </w:numPr>
        <w:jc w:val="both"/>
      </w:pPr>
      <w:r>
        <w:t>R</w:t>
      </w:r>
      <w:r w:rsidR="00885B03">
        <w:t xml:space="preserve">ozwijanie zainteresowania własnym </w:t>
      </w:r>
      <w:r w:rsidR="0003656B">
        <w:t>krajem, jego kulturą i tradycją.</w:t>
      </w:r>
    </w:p>
    <w:p w:rsidR="00885B03" w:rsidRDefault="00264EFC" w:rsidP="00C831F5">
      <w:pPr>
        <w:pStyle w:val="isselectedend"/>
        <w:numPr>
          <w:ilvl w:val="0"/>
          <w:numId w:val="1"/>
        </w:numPr>
        <w:jc w:val="both"/>
      </w:pPr>
      <w:r>
        <w:t>R</w:t>
      </w:r>
      <w:r w:rsidR="00885B03">
        <w:t>ozwijanie wyobraźni ora</w:t>
      </w:r>
      <w:r w:rsidR="0003656B">
        <w:t>z zdolności plastycznych dzieci.</w:t>
      </w:r>
    </w:p>
    <w:p w:rsidR="00885B03" w:rsidRDefault="00264EFC" w:rsidP="00C831F5">
      <w:pPr>
        <w:pStyle w:val="NormalnyWeb"/>
        <w:numPr>
          <w:ilvl w:val="0"/>
          <w:numId w:val="1"/>
        </w:numPr>
        <w:jc w:val="both"/>
      </w:pPr>
      <w:r>
        <w:t>Z</w:t>
      </w:r>
      <w:r w:rsidR="00885B03">
        <w:t xml:space="preserve">achęcanie do twórczej aktywności.  </w:t>
      </w:r>
    </w:p>
    <w:p w:rsidR="00885B03" w:rsidRDefault="00BD18A1" w:rsidP="00C831F5">
      <w:pPr>
        <w:pStyle w:val="NormalnyWeb"/>
        <w:numPr>
          <w:ilvl w:val="0"/>
          <w:numId w:val="1"/>
        </w:numPr>
        <w:jc w:val="both"/>
      </w:pPr>
      <w:r>
        <w:t>R</w:t>
      </w:r>
      <w:r w:rsidR="00885B03">
        <w:t>ozwijanie kreatywności dzieci poprzez wykorzystanie różnorodnych technik plastycznych</w:t>
      </w:r>
      <w:r w:rsidR="0003656B">
        <w:t>.</w:t>
      </w:r>
      <w:r w:rsidR="00885B03">
        <w:t xml:space="preserve"> </w:t>
      </w:r>
      <w:r w:rsidR="00A17812">
        <w:t xml:space="preserve"> </w:t>
      </w:r>
    </w:p>
    <w:p w:rsidR="00264EFC" w:rsidRDefault="00A17812" w:rsidP="00C831F5">
      <w:pPr>
        <w:pStyle w:val="NormalnyWeb"/>
        <w:jc w:val="both"/>
        <w:rPr>
          <w:b/>
        </w:rPr>
      </w:pPr>
      <w:r>
        <w:rPr>
          <w:b/>
        </w:rPr>
        <w:t xml:space="preserve">3. </w:t>
      </w:r>
      <w:r w:rsidR="00264EFC">
        <w:rPr>
          <w:b/>
        </w:rPr>
        <w:t xml:space="preserve">Warunki uczestnictw </w:t>
      </w:r>
    </w:p>
    <w:p w:rsidR="00264EFC" w:rsidRPr="00264EFC" w:rsidRDefault="00264EFC" w:rsidP="00C831F5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 w:rsidRPr="00264EFC">
        <w:t xml:space="preserve">Konkurs przeznaczony jest dla rodziców i  dzieci  Miejskiego Przedszkola nr 38 w Częstochowie. </w:t>
      </w:r>
      <w:r>
        <w:t xml:space="preserve"> </w:t>
      </w:r>
    </w:p>
    <w:p w:rsidR="004F0B9B" w:rsidRPr="00264EFC" w:rsidRDefault="004F0B9B" w:rsidP="00C831F5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b/>
        </w:rPr>
      </w:pPr>
      <w:r>
        <w:t xml:space="preserve">Tematem konkursu jest „Moja Ojczyzna” – prace mogą przedstawiać m.in.: symbole narodowe(flaga, godło), krajobraz Polski, </w:t>
      </w:r>
      <w:r w:rsidR="00264EFC">
        <w:t>własne wyobrażenie ojczyzny.</w:t>
      </w:r>
    </w:p>
    <w:p w:rsidR="00264EFC" w:rsidRDefault="004F0B9B" w:rsidP="00C831F5">
      <w:pPr>
        <w:pStyle w:val="isselectedend"/>
        <w:numPr>
          <w:ilvl w:val="0"/>
          <w:numId w:val="6"/>
        </w:numPr>
        <w:spacing w:before="0" w:beforeAutospacing="0" w:after="0" w:afterAutospacing="0"/>
        <w:jc w:val="both"/>
      </w:pPr>
      <w:r w:rsidRPr="00264EFC">
        <w:rPr>
          <w:rStyle w:val="Pogrubienie"/>
          <w:b w:val="0"/>
        </w:rPr>
        <w:t>Technika i format prac</w:t>
      </w:r>
      <w:r>
        <w:rPr>
          <w:rStyle w:val="Pogrubienie"/>
        </w:rPr>
        <w:t xml:space="preserve">: </w:t>
      </w:r>
      <w:r>
        <w:rPr>
          <w:rStyle w:val="Pogrubienie"/>
          <w:b w:val="0"/>
        </w:rPr>
        <w:t>technika dowolna (np. kredki, farby, wyklejanka, kolaż)</w:t>
      </w:r>
      <w:r w:rsidR="00BD18A1">
        <w:t xml:space="preserve"> format pracy: A4 lub A3.</w:t>
      </w:r>
    </w:p>
    <w:p w:rsidR="00264EFC" w:rsidRDefault="00264EFC" w:rsidP="00C831F5">
      <w:pPr>
        <w:pStyle w:val="Tekstpodstawowy"/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może zgłosić jedną pracę.</w:t>
      </w:r>
    </w:p>
    <w:p w:rsidR="004F0B9B" w:rsidRDefault="00BD18A1" w:rsidP="00C831F5">
      <w:pPr>
        <w:pStyle w:val="isselectedend"/>
        <w:numPr>
          <w:ilvl w:val="0"/>
          <w:numId w:val="6"/>
        </w:numPr>
        <w:spacing w:before="0" w:beforeAutospacing="0" w:after="0" w:afterAutospacing="0"/>
        <w:jc w:val="both"/>
      </w:pPr>
      <w:r>
        <w:rPr>
          <w:color w:val="000000"/>
        </w:rPr>
        <w:t>Praca powinna być podpisana na odwrocie: imię i nazwisko dziecka, grupa przedszkolna.</w:t>
      </w:r>
    </w:p>
    <w:p w:rsidR="006C3183" w:rsidRPr="006C3183" w:rsidRDefault="006C3183" w:rsidP="00C831F5">
      <w:pPr>
        <w:pStyle w:val="isselectedend"/>
        <w:numPr>
          <w:ilvl w:val="0"/>
          <w:numId w:val="6"/>
        </w:numPr>
        <w:spacing w:before="0" w:beforeAutospacing="0" w:after="0" w:afterAutospacing="0"/>
        <w:jc w:val="both"/>
      </w:pPr>
      <w:r>
        <w:t>Prace konkursowe należy dostarczyć osobiście</w:t>
      </w:r>
      <w:r w:rsidR="00BD18A1">
        <w:t xml:space="preserve"> do wychowawców grup</w:t>
      </w:r>
      <w:r>
        <w:t xml:space="preserve"> od </w:t>
      </w:r>
      <w:r w:rsidRPr="006C3183">
        <w:rPr>
          <w:b/>
        </w:rPr>
        <w:t>10.04.2026</w:t>
      </w:r>
      <w:r>
        <w:t xml:space="preserve"> do </w:t>
      </w:r>
      <w:r w:rsidR="00BD18A1">
        <w:rPr>
          <w:b/>
        </w:rPr>
        <w:t>28</w:t>
      </w:r>
      <w:r w:rsidRPr="006C3183">
        <w:rPr>
          <w:b/>
        </w:rPr>
        <w:t>.04.2026</w:t>
      </w:r>
      <w:r>
        <w:rPr>
          <w:b/>
        </w:rPr>
        <w:t xml:space="preserve"> </w:t>
      </w:r>
    </w:p>
    <w:p w:rsidR="00275C8A" w:rsidRPr="007A3FAA" w:rsidRDefault="006C3183" w:rsidP="00C831F5">
      <w:pPr>
        <w:pStyle w:val="isselectedend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Ogłoszenie wyników odbędzie się </w:t>
      </w:r>
      <w:r w:rsidR="00BD18A1">
        <w:rPr>
          <w:b/>
        </w:rPr>
        <w:t>30.04.2026</w:t>
      </w:r>
    </w:p>
    <w:p w:rsidR="00BD18A1" w:rsidRDefault="007A3FAA" w:rsidP="00C831F5">
      <w:pPr>
        <w:pStyle w:val="isselectedend"/>
        <w:ind w:left="360"/>
        <w:jc w:val="both"/>
        <w:rPr>
          <w:b/>
        </w:rPr>
      </w:pPr>
      <w:r w:rsidRPr="00BD18A1">
        <w:rPr>
          <w:b/>
        </w:rPr>
        <w:t>4. Kryteria oceny prac:</w:t>
      </w:r>
      <w:r w:rsidR="00BD18A1" w:rsidRPr="00BD18A1">
        <w:rPr>
          <w:b/>
        </w:rPr>
        <w:t xml:space="preserve"> </w:t>
      </w:r>
      <w:r w:rsidR="00275C8A">
        <w:rPr>
          <w:b/>
        </w:rPr>
        <w:t xml:space="preserve"> </w:t>
      </w:r>
    </w:p>
    <w:p w:rsidR="00275C8A" w:rsidRDefault="00275C8A" w:rsidP="00C831F5">
      <w:pPr>
        <w:pStyle w:val="isselectedend"/>
        <w:numPr>
          <w:ilvl w:val="0"/>
          <w:numId w:val="14"/>
        </w:numPr>
        <w:jc w:val="both"/>
        <w:rPr>
          <w:b/>
        </w:rPr>
      </w:pPr>
      <w:r w:rsidRPr="00275C8A">
        <w:rPr>
          <w:rStyle w:val="Pogrubienie"/>
          <w:b w:val="0"/>
        </w:rPr>
        <w:t>Zgodność pracy z tematem konkursu</w:t>
      </w:r>
      <w:r>
        <w:t xml:space="preserve"> („Moja Ojczyzna”)</w:t>
      </w:r>
      <w:r>
        <w:rPr>
          <w:b/>
        </w:rPr>
        <w:t xml:space="preserve"> </w:t>
      </w:r>
    </w:p>
    <w:p w:rsidR="00275C8A" w:rsidRPr="00275C8A" w:rsidRDefault="00275C8A" w:rsidP="00C831F5">
      <w:pPr>
        <w:pStyle w:val="isselectedend"/>
        <w:numPr>
          <w:ilvl w:val="0"/>
          <w:numId w:val="14"/>
        </w:numPr>
        <w:jc w:val="both"/>
        <w:rPr>
          <w:b/>
        </w:rPr>
      </w:pPr>
      <w:r>
        <w:t>K</w:t>
      </w:r>
      <w:r w:rsidR="007A3FAA">
        <w:t>reatywność, staranność wykonania</w:t>
      </w:r>
      <w:r>
        <w:t xml:space="preserve">.   </w:t>
      </w:r>
    </w:p>
    <w:p w:rsidR="00275C8A" w:rsidRPr="00275C8A" w:rsidRDefault="00275C8A" w:rsidP="00C831F5">
      <w:pPr>
        <w:pStyle w:val="isselectedend"/>
        <w:numPr>
          <w:ilvl w:val="0"/>
          <w:numId w:val="14"/>
        </w:numPr>
        <w:jc w:val="both"/>
        <w:rPr>
          <w:b/>
        </w:rPr>
      </w:pPr>
      <w:r>
        <w:t xml:space="preserve">Ogólne wrażenie artystyczne. </w:t>
      </w:r>
    </w:p>
    <w:p w:rsidR="00275C8A" w:rsidRDefault="00275C8A" w:rsidP="00C831F5">
      <w:pPr>
        <w:pStyle w:val="isselectedend"/>
        <w:jc w:val="both"/>
        <w:rPr>
          <w:b/>
        </w:rPr>
      </w:pPr>
      <w:r>
        <w:t xml:space="preserve">    </w:t>
      </w:r>
      <w:r w:rsidRPr="00C831F5">
        <w:rPr>
          <w:b/>
        </w:rPr>
        <w:t xml:space="preserve"> 5. </w:t>
      </w:r>
      <w:r w:rsidR="00C831F5" w:rsidRPr="00C831F5">
        <w:rPr>
          <w:b/>
        </w:rPr>
        <w:t>Zasady organizacyjne:</w:t>
      </w:r>
      <w:r w:rsidR="00C831F5">
        <w:rPr>
          <w:b/>
        </w:rPr>
        <w:t xml:space="preserve"> </w:t>
      </w:r>
    </w:p>
    <w:p w:rsidR="00C831F5" w:rsidRPr="00C831F5" w:rsidRDefault="00C831F5" w:rsidP="00C831F5">
      <w:pPr>
        <w:pStyle w:val="Tekstpodstawowy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31F5">
        <w:rPr>
          <w:rStyle w:val="agcmg"/>
          <w:rFonts w:ascii="Times New Roman" w:hAnsi="Times New Roman" w:cs="Times New Roman"/>
          <w:sz w:val="24"/>
          <w:szCs w:val="24"/>
        </w:rPr>
        <w:t>Dla uczestników i zwycięzców (I,II,III miejsce</w:t>
      </w:r>
      <w:r w:rsidR="00775D5A">
        <w:rPr>
          <w:rStyle w:val="agcmg"/>
          <w:rFonts w:ascii="Times New Roman" w:hAnsi="Times New Roman" w:cs="Times New Roman"/>
          <w:sz w:val="24"/>
          <w:szCs w:val="24"/>
        </w:rPr>
        <w:t xml:space="preserve"> oraz </w:t>
      </w:r>
      <w:bookmarkStart w:id="0" w:name="_GoBack"/>
      <w:r w:rsidR="00775D5A">
        <w:rPr>
          <w:rStyle w:val="agcmg"/>
          <w:rFonts w:ascii="Times New Roman" w:hAnsi="Times New Roman" w:cs="Times New Roman"/>
          <w:sz w:val="24"/>
          <w:szCs w:val="24"/>
        </w:rPr>
        <w:t>wyróżnienia</w:t>
      </w:r>
      <w:bookmarkEnd w:id="0"/>
      <w:r w:rsidRPr="00C831F5">
        <w:rPr>
          <w:rStyle w:val="agcmg"/>
          <w:rFonts w:ascii="Times New Roman" w:hAnsi="Times New Roman" w:cs="Times New Roman"/>
          <w:sz w:val="24"/>
          <w:szCs w:val="24"/>
        </w:rPr>
        <w:t>) czekają nagrody oraz dyplomy</w:t>
      </w:r>
      <w:r>
        <w:rPr>
          <w:rStyle w:val="agcmg"/>
          <w:rFonts w:ascii="Times New Roman" w:hAnsi="Times New Roman" w:cs="Times New Roman"/>
          <w:sz w:val="24"/>
          <w:szCs w:val="24"/>
        </w:rPr>
        <w:t>.</w:t>
      </w:r>
    </w:p>
    <w:p w:rsidR="00C831F5" w:rsidRPr="00C831F5" w:rsidRDefault="00C831F5" w:rsidP="00C831F5">
      <w:pPr>
        <w:pStyle w:val="cvgsua"/>
        <w:spacing w:line="316" w:lineRule="atLeast"/>
        <w:jc w:val="both"/>
      </w:pPr>
    </w:p>
    <w:p w:rsidR="00C831F5" w:rsidRPr="00C831F5" w:rsidRDefault="00C831F5" w:rsidP="00C831F5">
      <w:pPr>
        <w:pStyle w:val="Tekstpodstawowy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1F5">
        <w:rPr>
          <w:rFonts w:ascii="Times New Roman" w:hAnsi="Times New Roman" w:cs="Times New Roman"/>
          <w:color w:val="000000"/>
          <w:sz w:val="24"/>
          <w:szCs w:val="24"/>
        </w:rPr>
        <w:t>Każdy uczestnik konkursu otrzyma dyplom.</w:t>
      </w:r>
    </w:p>
    <w:p w:rsidR="00C831F5" w:rsidRPr="00C831F5" w:rsidRDefault="00C831F5" w:rsidP="00C831F5">
      <w:pPr>
        <w:pStyle w:val="isselectedend"/>
        <w:numPr>
          <w:ilvl w:val="0"/>
          <w:numId w:val="15"/>
        </w:numPr>
        <w:jc w:val="both"/>
        <w:rPr>
          <w:b/>
        </w:rPr>
      </w:pPr>
      <w:r w:rsidRPr="00C831F5">
        <w:rPr>
          <w:rStyle w:val="agcmg"/>
        </w:rPr>
        <w:t>Prace konkursowe będzie można podziwiać na wystawie w holu naszego przedszkola.</w:t>
      </w:r>
    </w:p>
    <w:p w:rsidR="00275C8A" w:rsidRDefault="00275C8A" w:rsidP="00BD18A1">
      <w:pPr>
        <w:pStyle w:val="isselectedend"/>
        <w:ind w:left="360"/>
        <w:jc w:val="both"/>
      </w:pPr>
    </w:p>
    <w:p w:rsidR="00BD18A1" w:rsidRDefault="00BD18A1" w:rsidP="00BD18A1">
      <w:pPr>
        <w:pStyle w:val="isselectedend"/>
        <w:ind w:left="360"/>
        <w:jc w:val="both"/>
      </w:pPr>
    </w:p>
    <w:p w:rsidR="004F0B9B" w:rsidRDefault="00C831F5" w:rsidP="00C831F5">
      <w:pPr>
        <w:pStyle w:val="isselectedend"/>
        <w:ind w:left="720"/>
        <w:jc w:val="right"/>
      </w:pPr>
      <w:r>
        <w:t>Serdecznie zapraszamy.</w:t>
      </w:r>
    </w:p>
    <w:p w:rsidR="00885B03" w:rsidRDefault="00885B03" w:rsidP="00BD18A1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85B03" w:rsidRPr="00885B03" w:rsidRDefault="00885B03" w:rsidP="00BD18A1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885B03" w:rsidRPr="0088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32F48B0"/>
    <w:multiLevelType w:val="hybridMultilevel"/>
    <w:tmpl w:val="B15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55C65"/>
    <w:multiLevelType w:val="hybridMultilevel"/>
    <w:tmpl w:val="CBECA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80CEC"/>
    <w:multiLevelType w:val="multilevel"/>
    <w:tmpl w:val="CFE4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C36CF"/>
    <w:multiLevelType w:val="hybridMultilevel"/>
    <w:tmpl w:val="1D02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2BD1"/>
    <w:multiLevelType w:val="hybridMultilevel"/>
    <w:tmpl w:val="254A0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06577"/>
    <w:multiLevelType w:val="hybridMultilevel"/>
    <w:tmpl w:val="C048F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B781F"/>
    <w:multiLevelType w:val="multilevel"/>
    <w:tmpl w:val="CFE4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B6C4E"/>
    <w:multiLevelType w:val="hybridMultilevel"/>
    <w:tmpl w:val="7E1428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5678E2"/>
    <w:multiLevelType w:val="multilevel"/>
    <w:tmpl w:val="CFE4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616F96"/>
    <w:multiLevelType w:val="hybridMultilevel"/>
    <w:tmpl w:val="34ECA4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6A335C"/>
    <w:multiLevelType w:val="multilevel"/>
    <w:tmpl w:val="CFE4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B109E"/>
    <w:multiLevelType w:val="hybridMultilevel"/>
    <w:tmpl w:val="EC60A8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4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7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7C"/>
    <w:rsid w:val="0003656B"/>
    <w:rsid w:val="00097204"/>
    <w:rsid w:val="00240B8A"/>
    <w:rsid w:val="00264EFC"/>
    <w:rsid w:val="00275C8A"/>
    <w:rsid w:val="00301E7C"/>
    <w:rsid w:val="004F0B9B"/>
    <w:rsid w:val="006C3183"/>
    <w:rsid w:val="00775D5A"/>
    <w:rsid w:val="007A3FAA"/>
    <w:rsid w:val="00885B03"/>
    <w:rsid w:val="00A17812"/>
    <w:rsid w:val="00BD18A1"/>
    <w:rsid w:val="00C831F5"/>
    <w:rsid w:val="00D5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99408-0900-4C4D-AE1E-960B9B0F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88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5B03"/>
    <w:rPr>
      <w:b/>
      <w:bCs/>
    </w:rPr>
  </w:style>
  <w:style w:type="paragraph" w:styleId="NormalnyWeb">
    <w:name w:val="Normal (Web)"/>
    <w:basedOn w:val="Normalny"/>
    <w:uiPriority w:val="99"/>
    <w:unhideWhenUsed/>
    <w:rsid w:val="00885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B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264EFC"/>
    <w:pPr>
      <w:suppressAutoHyphens/>
      <w:spacing w:after="200" w:line="276" w:lineRule="auto"/>
      <w:ind w:left="720"/>
      <w:textAlignment w:val="baseline"/>
    </w:pPr>
    <w:rPr>
      <w:rFonts w:ascii="Calibri" w:eastAsia="SimSun" w:hAnsi="Calibri" w:cs="F"/>
      <w:kern w:val="1"/>
      <w:lang w:eastAsia="ar-SA"/>
    </w:rPr>
  </w:style>
  <w:style w:type="paragraph" w:styleId="Tekstpodstawowy">
    <w:name w:val="Body Text"/>
    <w:basedOn w:val="Normalny"/>
    <w:link w:val="TekstpodstawowyZnak"/>
    <w:rsid w:val="00264EFC"/>
    <w:pPr>
      <w:widowControl w:val="0"/>
      <w:suppressAutoHyphens/>
      <w:spacing w:after="12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4EFC"/>
    <w:rPr>
      <w:rFonts w:ascii="Calibri" w:eastAsia="SimSun" w:hAnsi="Calibri" w:cs="F"/>
      <w:kern w:val="1"/>
      <w:lang w:eastAsia="ar-SA"/>
    </w:rPr>
  </w:style>
  <w:style w:type="paragraph" w:customStyle="1" w:styleId="Standard">
    <w:name w:val="Standard"/>
    <w:rsid w:val="00BD18A1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paragraph" w:customStyle="1" w:styleId="cvgsua">
    <w:name w:val="cvgsua"/>
    <w:basedOn w:val="Normalny"/>
    <w:rsid w:val="00C8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C8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cp:lastPrinted>2026-03-19T09:55:00Z</cp:lastPrinted>
  <dcterms:created xsi:type="dcterms:W3CDTF">2026-03-19T09:00:00Z</dcterms:created>
  <dcterms:modified xsi:type="dcterms:W3CDTF">2026-04-09T14:07:00Z</dcterms:modified>
</cp:coreProperties>
</file>