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64" w:rsidRDefault="00DA6264" w:rsidP="00DA6264">
      <w:pPr>
        <w:pStyle w:val="cvgsua"/>
        <w:spacing w:line="316" w:lineRule="atLeast"/>
        <w:rPr>
          <w:spacing w:val="1"/>
        </w:rPr>
      </w:pPr>
      <w:r>
        <w:rPr>
          <w:rStyle w:val="agcmg"/>
          <w:b/>
          <w:bCs/>
          <w:spacing w:val="1"/>
        </w:rPr>
        <w:t xml:space="preserve">Serdecznie zapraszamy wszystkie przedszkolaki oraz ich rodziny </w:t>
      </w:r>
    </w:p>
    <w:p w:rsidR="00DA6264" w:rsidRDefault="00DA6264" w:rsidP="00DA6264">
      <w:pPr>
        <w:pStyle w:val="cvgsua"/>
        <w:spacing w:line="316" w:lineRule="atLeast"/>
        <w:rPr>
          <w:spacing w:val="1"/>
        </w:rPr>
      </w:pPr>
      <w:r>
        <w:rPr>
          <w:rStyle w:val="agcmg"/>
          <w:b/>
          <w:bCs/>
          <w:spacing w:val="1"/>
        </w:rPr>
        <w:t>do wzięcia udziału w konkursie</w:t>
      </w:r>
      <w:r w:rsidR="00FC225B">
        <w:rPr>
          <w:rStyle w:val="agcmg"/>
          <w:b/>
          <w:bCs/>
          <w:spacing w:val="1"/>
        </w:rPr>
        <w:t xml:space="preserve"> fotograficznym: „Zima wokół nas”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  <w:b/>
          <w:bCs/>
        </w:rPr>
        <w:t>1. Organizator konkursu: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Miejskie Przedszkole nr 38 w Częstochowie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  <w:b/>
          <w:bCs/>
        </w:rPr>
        <w:t>2. Cele konkursu: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 ukazanie piękna zimowej przyrody,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 rozbudzenie wrażliwości na piękno natury,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 wzmocnienie więzi rodzinnych,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 rozwijanie zainteresowań fotograficznych,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 zachęcanie do wspólnego aktywnego spędzania czasu w gronie rodzinnym.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  <w:b/>
          <w:bCs/>
        </w:rPr>
        <w:t>3. Termin: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</w:t>
      </w:r>
      <w:r>
        <w:rPr>
          <w:rStyle w:val="agcmg"/>
          <w:b/>
          <w:bCs/>
        </w:rPr>
        <w:t>Termin składania prac : 12.01.2026 – 30.01.2026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-Prace należy złożyć u nauczycielek prowadzących grupę.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-Ogłoszenie wyników : 04.02.2026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  <w:b/>
          <w:bCs/>
        </w:rPr>
        <w:t>4. Zasady uczestnictwa: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 Prace należy dostarczyć w formie papierowej (wywołane zdjęcia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w dowolnym formacie)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 Tematem zdjęć powinien być: Zimowy krajobraz.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 Każdy uczestnik może zgłosić jedno zdjęcie.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 Do zdjęć należy dołączyć metryczkę: imię i nazwisko dziecka, nazwa grupy.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 xml:space="preserve">-Zgłaszając pracę uczestnik wyraża zgodę na publikowanie zdjęcia 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na terenie placówki.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 O wynikach konkursu uczestnicy poinformowani zostaną osobiście.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  <w:b/>
          <w:bCs/>
        </w:rPr>
        <w:lastRenderedPageBreak/>
        <w:t>5. Kryteria oceny prac: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 Wyrażenie artystyczne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 Kreatywność autora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 Oryginalność wykonanego zdjęcia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  <w:b/>
          <w:bCs/>
        </w:rPr>
        <w:t>6. Zasady organizacyjne: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 Dla uczestników i zwycięzców (</w:t>
      </w:r>
      <w:proofErr w:type="spellStart"/>
      <w:r>
        <w:rPr>
          <w:rStyle w:val="agcmg"/>
        </w:rPr>
        <w:t>I,II,III</w:t>
      </w:r>
      <w:proofErr w:type="spellEnd"/>
      <w:r>
        <w:rPr>
          <w:rStyle w:val="agcmg"/>
        </w:rPr>
        <w:t xml:space="preserve"> miejsce) czekają nagrody 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oraz dyplomy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-Prace konkursowe będzie można podziwiać na wystawie w holu naszego przedszkola.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-Prace zgłoszone do konkursu będą zwracane autorom.</w:t>
      </w:r>
    </w:p>
    <w:p w:rsidR="00DA6264" w:rsidRDefault="00DA6264" w:rsidP="00DA6264">
      <w:pPr>
        <w:pStyle w:val="cvgsua"/>
        <w:spacing w:line="316" w:lineRule="atLeast"/>
      </w:pPr>
      <w:r>
        <w:rPr>
          <w:rStyle w:val="agcmg"/>
        </w:rPr>
        <w:t>Zachęcamy do udziału w rodzinnym konkursie fotograficznym.</w:t>
      </w:r>
    </w:p>
    <w:p w:rsidR="00483DF8" w:rsidRDefault="00483DF8"/>
    <w:sectPr w:rsidR="00483DF8" w:rsidSect="0048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A6264"/>
    <w:rsid w:val="00483DF8"/>
    <w:rsid w:val="00DA6264"/>
    <w:rsid w:val="00FC2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vgsua">
    <w:name w:val="cvgsua"/>
    <w:basedOn w:val="Normalny"/>
    <w:rsid w:val="00DA6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gcmg">
    <w:name w:val="a_gcmg"/>
    <w:basedOn w:val="Domylnaczcionkaakapitu"/>
    <w:rsid w:val="00DA62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5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MP38</dc:creator>
  <cp:lastModifiedBy>MP38</cp:lastModifiedBy>
  <cp:revision>1</cp:revision>
  <dcterms:created xsi:type="dcterms:W3CDTF">2026-01-12T07:13:00Z</dcterms:created>
  <dcterms:modified xsi:type="dcterms:W3CDTF">2026-01-12T07:55:00Z</dcterms:modified>
</cp:coreProperties>
</file>